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BBBB" w14:textId="77777777" w:rsidR="00600785" w:rsidRPr="00BB56F6" w:rsidRDefault="00600785" w:rsidP="00600785">
      <w:pPr>
        <w:spacing w:before="100" w:beforeAutospacing="1" w:after="100" w:afterAutospacing="1"/>
        <w:outlineLvl w:val="0"/>
        <w:rPr>
          <w:rFonts w:ascii="Times" w:eastAsia="Times New Roman" w:hAnsi="Times"/>
          <w:b/>
          <w:bCs/>
          <w:kern w:val="36"/>
          <w:sz w:val="48"/>
          <w:szCs w:val="48"/>
        </w:rPr>
      </w:pPr>
      <w:r w:rsidRPr="00BB56F6">
        <w:rPr>
          <w:rFonts w:ascii="Times" w:eastAsia="Times New Roman" w:hAnsi="Times"/>
          <w:b/>
          <w:bCs/>
          <w:kern w:val="36"/>
          <w:sz w:val="48"/>
          <w:szCs w:val="48"/>
        </w:rPr>
        <w:t>DEVELOPMENT, PHYSIOLOGY AND ENVIRONMENT: A SYNTHESIS</w:t>
      </w:r>
    </w:p>
    <w:p w14:paraId="1321C1BD" w14:textId="77777777" w:rsidR="00600785" w:rsidRDefault="00600785" w:rsidP="00600785"/>
    <w:p w14:paraId="11122A1B" w14:textId="77777777" w:rsidR="00600785" w:rsidRDefault="00600785" w:rsidP="00600785">
      <w:r>
        <w:t>Section III: Developmental Challenges</w:t>
      </w:r>
    </w:p>
    <w:p w14:paraId="00E61B5D" w14:textId="1EEA02F6" w:rsidR="00600785" w:rsidRDefault="00600785" w:rsidP="00600785">
      <w:pPr>
        <w:rPr>
          <w:rFonts w:eastAsia="Times New Roman"/>
        </w:rPr>
      </w:pPr>
      <w:r>
        <w:t xml:space="preserve">Chapter 10: </w:t>
      </w:r>
      <w:r>
        <w:rPr>
          <w:rFonts w:eastAsia="Times New Roman"/>
        </w:rPr>
        <w:t xml:space="preserve">Case Study: </w:t>
      </w:r>
      <w:r w:rsidR="00626560">
        <w:rPr>
          <w:rFonts w:eastAsia="Times New Roman"/>
        </w:rPr>
        <w:t>THE 2010 GULF OIL SPILL</w:t>
      </w:r>
    </w:p>
    <w:p w14:paraId="16B47230" w14:textId="77777777" w:rsidR="00600785" w:rsidRDefault="00600785" w:rsidP="00600785">
      <w:pPr>
        <w:rPr>
          <w:rFonts w:eastAsia="Times New Roman"/>
        </w:rPr>
      </w:pPr>
    </w:p>
    <w:p w14:paraId="238D6625" w14:textId="109DBADC" w:rsidR="00600785" w:rsidRDefault="00600785" w:rsidP="00600785">
      <w:r>
        <w:rPr>
          <w:rFonts w:eastAsia="Times New Roman"/>
        </w:rPr>
        <w:t>John P. Incardona and Nathaniel L. Scholz</w:t>
      </w:r>
    </w:p>
    <w:p w14:paraId="7A54FB50" w14:textId="73CEB5C5" w:rsidR="006F5D20" w:rsidRDefault="006F5D20"/>
    <w:p w14:paraId="293A16D6" w14:textId="77777777" w:rsidR="006F5D20" w:rsidRDefault="006F5D20"/>
    <w:p w14:paraId="348AE370" w14:textId="1983B500" w:rsidR="006F5D20" w:rsidRDefault="00D8202F">
      <w:bookmarkStart w:id="0" w:name="_GoBack"/>
      <w:r>
        <w:t xml:space="preserve">Field and laboratory studies following the </w:t>
      </w:r>
      <w:r w:rsidR="00555D85">
        <w:t>1989 Exxon Valdez oil spill in Prince William Sound, Alaska</w:t>
      </w:r>
      <w:r>
        <w:t>, revealed new insights into the interactions between aquatic pollution and heart development in fish.</w:t>
      </w:r>
      <w:r w:rsidR="00555D85">
        <w:t xml:space="preserve"> </w:t>
      </w:r>
      <w:r>
        <w:t>The observation of cardiac-related defects in</w:t>
      </w:r>
      <w:r w:rsidR="00555D85">
        <w:t xml:space="preserve"> </w:t>
      </w:r>
      <w:r>
        <w:t xml:space="preserve">wild herring and salmon </w:t>
      </w:r>
      <w:r w:rsidR="00555D85">
        <w:t xml:space="preserve">spawned near </w:t>
      </w:r>
      <w:r>
        <w:t>oiled shorelines</w:t>
      </w:r>
      <w:r w:rsidR="00555D85">
        <w:t xml:space="preserve"> led to </w:t>
      </w:r>
      <w:r>
        <w:t>more than two decades of research to</w:t>
      </w:r>
      <w:r w:rsidR="00555D85">
        <w:t xml:space="preserve"> characteri</w:t>
      </w:r>
      <w:r>
        <w:t xml:space="preserve">ze </w:t>
      </w:r>
      <w:r w:rsidR="00555D85">
        <w:t>the developmental toxicity of crude oil and crude oil-derived compounds, especially polycyclic aromatic hydrocarbons</w:t>
      </w:r>
      <w:r w:rsidR="00035862">
        <w:t xml:space="preserve"> (PAHs)</w:t>
      </w:r>
      <w:r w:rsidR="00555D85">
        <w:t xml:space="preserve">. By the time of the 2010 Deepwater Horizon incident, </w:t>
      </w:r>
      <w:r w:rsidR="00E16757">
        <w:t>this</w:t>
      </w:r>
      <w:r w:rsidR="00CD4632">
        <w:t xml:space="preserve"> mechanistic understanding had </w:t>
      </w:r>
      <w:r w:rsidR="00555D85">
        <w:t>advanced to the point where</w:t>
      </w:r>
      <w:r w:rsidR="00E25386">
        <w:t xml:space="preserve"> </w:t>
      </w:r>
      <w:r w:rsidR="00CD4632">
        <w:t xml:space="preserve">potential impacts to the developing heart were a key focus for natural resource injury </w:t>
      </w:r>
      <w:r w:rsidR="00E25386">
        <w:t>assess</w:t>
      </w:r>
      <w:r w:rsidR="00CD4632">
        <w:t xml:space="preserve">ment activities focused on </w:t>
      </w:r>
      <w:proofErr w:type="spellStart"/>
      <w:r w:rsidR="00CD4632">
        <w:t>mahi</w:t>
      </w:r>
      <w:proofErr w:type="spellEnd"/>
      <w:r w:rsidR="00CD4632">
        <w:t xml:space="preserve"> </w:t>
      </w:r>
      <w:proofErr w:type="spellStart"/>
      <w:r w:rsidR="00CD4632">
        <w:t>mahi</w:t>
      </w:r>
      <w:proofErr w:type="spellEnd"/>
      <w:r w:rsidR="00CD4632">
        <w:t>, tunas, and other species that spawn in the northern</w:t>
      </w:r>
      <w:r w:rsidR="00E25386">
        <w:t xml:space="preserve"> Gulf of Mexico. </w:t>
      </w:r>
      <w:r w:rsidR="00E16757">
        <w:t xml:space="preserve">For both types of crude oil, </w:t>
      </w:r>
      <w:r w:rsidR="00E25386">
        <w:t>subclasses of PAHs containing three aromatic rings</w:t>
      </w:r>
      <w:r w:rsidR="00E16757">
        <w:t xml:space="preserve">, as well as </w:t>
      </w:r>
      <w:r w:rsidR="00E25386">
        <w:t>complex mixtures</w:t>
      </w:r>
      <w:r w:rsidR="00E16757">
        <w:t xml:space="preserve">, </w:t>
      </w:r>
      <w:r w:rsidR="00E25386">
        <w:t xml:space="preserve">were found to have </w:t>
      </w:r>
      <w:r w:rsidR="003A5CEF">
        <w:t xml:space="preserve">disruptive </w:t>
      </w:r>
      <w:r w:rsidR="00E16757">
        <w:t>effects on</w:t>
      </w:r>
      <w:r w:rsidR="00E25386">
        <w:t xml:space="preserve"> cardiomyocyte physiology, blocking key ion channels involved in excitation-contraction </w:t>
      </w:r>
      <w:r w:rsidR="00D4633A">
        <w:t xml:space="preserve">(E-C) </w:t>
      </w:r>
      <w:r w:rsidR="00E25386">
        <w:t>coupling.</w:t>
      </w:r>
      <w:r w:rsidR="00D4633A">
        <w:t xml:space="preserve"> Disruption of E-C coupling by crude oil leads to rhythm and contractility defects at the whole-heart level, which </w:t>
      </w:r>
      <w:r w:rsidR="00035862">
        <w:t>concomitantly</w:t>
      </w:r>
      <w:r w:rsidR="00D4633A">
        <w:t xml:space="preserve"> leads to </w:t>
      </w:r>
      <w:r w:rsidR="00FD5130">
        <w:t>abnormal development if exposure occurs</w:t>
      </w:r>
      <w:r w:rsidR="00D4633A">
        <w:t xml:space="preserve"> </w:t>
      </w:r>
      <w:r w:rsidR="00FD5130">
        <w:t>during</w:t>
      </w:r>
      <w:r w:rsidR="00D4633A">
        <w:t xml:space="preserve"> cardiac morphogenesis</w:t>
      </w:r>
      <w:r w:rsidR="00FD5130">
        <w:t xml:space="preserve">. Studies </w:t>
      </w:r>
      <w:r w:rsidR="00E16757">
        <w:t xml:space="preserve">spanning </w:t>
      </w:r>
      <w:r w:rsidR="00FD5130">
        <w:t>a range of oil exposure concentrations ha</w:t>
      </w:r>
      <w:r w:rsidR="00E16757">
        <w:t>ve now</w:t>
      </w:r>
      <w:r w:rsidR="00FD5130">
        <w:t xml:space="preserve"> identified a spectrum of developmental defects, from </w:t>
      </w:r>
      <w:r w:rsidR="00E16757">
        <w:t xml:space="preserve">acute </w:t>
      </w:r>
      <w:proofErr w:type="spellStart"/>
      <w:r w:rsidR="00FD5130">
        <w:t>embryolarval</w:t>
      </w:r>
      <w:proofErr w:type="spellEnd"/>
      <w:r w:rsidR="00FD5130">
        <w:t xml:space="preserve"> heart failure and </w:t>
      </w:r>
      <w:r w:rsidR="00E16757">
        <w:t xml:space="preserve">related </w:t>
      </w:r>
      <w:r w:rsidR="00FD5130">
        <w:t>secondary malformation</w:t>
      </w:r>
      <w:r w:rsidR="00E16757">
        <w:t>s</w:t>
      </w:r>
      <w:r w:rsidR="00FD5130">
        <w:t xml:space="preserve"> to </w:t>
      </w:r>
      <w:r w:rsidR="00E16757">
        <w:t xml:space="preserve">more </w:t>
      </w:r>
      <w:r w:rsidR="00FD5130">
        <w:t xml:space="preserve">subtle </w:t>
      </w:r>
      <w:r w:rsidR="00E16757">
        <w:t xml:space="preserve">anatomical </w:t>
      </w:r>
      <w:r w:rsidR="00FD5130">
        <w:t xml:space="preserve">changes in outflow tract and ventricular </w:t>
      </w:r>
      <w:r w:rsidR="00FD5130">
        <w:lastRenderedPageBreak/>
        <w:t>structure</w:t>
      </w:r>
      <w:r w:rsidR="00E16757">
        <w:t>, the latter leading t</w:t>
      </w:r>
      <w:r w:rsidR="00FD5130">
        <w:t xml:space="preserve">o </w:t>
      </w:r>
      <w:r w:rsidR="00E16757">
        <w:t xml:space="preserve">a permanent </w:t>
      </w:r>
      <w:r w:rsidR="00FD5130">
        <w:t xml:space="preserve">reduction of cardiorespiratory performance later in life. </w:t>
      </w:r>
      <w:r w:rsidR="003A5CEF">
        <w:t xml:space="preserve"> The state of the science now indicates that</w:t>
      </w:r>
      <w:r w:rsidR="00F564E9">
        <w:t xml:space="preserve"> virtually all </w:t>
      </w:r>
      <w:proofErr w:type="spellStart"/>
      <w:r w:rsidR="00F564E9">
        <w:t>teleost</w:t>
      </w:r>
      <w:r w:rsidR="003A5CEF">
        <w:t>s</w:t>
      </w:r>
      <w:proofErr w:type="spellEnd"/>
      <w:r w:rsidR="003A5CEF">
        <w:t xml:space="preserve"> show a </w:t>
      </w:r>
      <w:proofErr w:type="spellStart"/>
      <w:r w:rsidR="003A5CEF">
        <w:t>cardiotoxic</w:t>
      </w:r>
      <w:proofErr w:type="spellEnd"/>
      <w:r w:rsidR="003A5CEF">
        <w:t xml:space="preserve"> response to crude oils.  </w:t>
      </w:r>
      <w:r w:rsidR="00F564E9">
        <w:t>Moreover, nuanced differences in the nature of the cardiotoxicity across taxa is likely to be more influenced by species life history than by the geological origins of different oils</w:t>
      </w:r>
      <w:r w:rsidR="003A5CEF">
        <w:t xml:space="preserve">. </w:t>
      </w:r>
      <w:r w:rsidR="00F564E9">
        <w:t xml:space="preserve"> This is attributable to variations in the role</w:t>
      </w:r>
      <w:r w:rsidR="0031634F">
        <w:t>s</w:t>
      </w:r>
      <w:r w:rsidR="00F564E9">
        <w:t xml:space="preserve"> of specific macromolecular targets for </w:t>
      </w:r>
      <w:r w:rsidR="003A5CEF">
        <w:t xml:space="preserve">PAHs in </w:t>
      </w:r>
      <w:r w:rsidR="00F564E9">
        <w:t xml:space="preserve">the hearts of fish with different </w:t>
      </w:r>
      <w:r w:rsidR="0031634F">
        <w:t>swimming physiologies.</w:t>
      </w:r>
      <w:r w:rsidR="003A5CEF">
        <w:t xml:space="preserve"> </w:t>
      </w:r>
      <w:r w:rsidR="0031634F">
        <w:t xml:space="preserve">Specifically, these targets include ion channels that control cardiomyocyte repolarization (e.g., rectifying potassium channels) and contraction (e.g., sarcoplasmic reticulum calcium channels).  </w:t>
      </w:r>
      <w:r w:rsidR="0087281F">
        <w:t>Overall, research on oil spills has shown how the early development and ecophysiology of fishes shapes their vulnerability to a global environmental threat.</w:t>
      </w:r>
      <w:bookmarkEnd w:id="0"/>
    </w:p>
    <w:sectPr w:rsidR="006F5D20" w:rsidSect="00EE0E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20"/>
    <w:rsid w:val="00035862"/>
    <w:rsid w:val="000A026C"/>
    <w:rsid w:val="002D77F6"/>
    <w:rsid w:val="0031634F"/>
    <w:rsid w:val="003A5CEF"/>
    <w:rsid w:val="004A397C"/>
    <w:rsid w:val="00555D85"/>
    <w:rsid w:val="00600785"/>
    <w:rsid w:val="00626560"/>
    <w:rsid w:val="006F5D20"/>
    <w:rsid w:val="0076676B"/>
    <w:rsid w:val="0087281F"/>
    <w:rsid w:val="0095593E"/>
    <w:rsid w:val="00CD4632"/>
    <w:rsid w:val="00D4633A"/>
    <w:rsid w:val="00D8202F"/>
    <w:rsid w:val="00DA7038"/>
    <w:rsid w:val="00E16757"/>
    <w:rsid w:val="00E25386"/>
    <w:rsid w:val="00EE0E87"/>
    <w:rsid w:val="00F564E9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F608D5"/>
  <w14:defaultImageDpi w14:val="300"/>
  <w15:docId w15:val="{6A97C520-C547-4DB5-82D3-FC8506F1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0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2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National Marine Fisheries Service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Incardona</dc:creator>
  <cp:keywords/>
  <dc:description/>
  <cp:lastModifiedBy>Rojas, Maria</cp:lastModifiedBy>
  <cp:revision>2</cp:revision>
  <dcterms:created xsi:type="dcterms:W3CDTF">2016-06-21T20:49:00Z</dcterms:created>
  <dcterms:modified xsi:type="dcterms:W3CDTF">2016-06-21T20:49:00Z</dcterms:modified>
</cp:coreProperties>
</file>