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081" w:rsidRPr="00B6732B" w:rsidRDefault="00221081" w:rsidP="00221081">
      <w:pPr>
        <w:jc w:val="center"/>
        <w:rPr>
          <w:b/>
        </w:rPr>
      </w:pPr>
      <w:r w:rsidRPr="00B6732B">
        <w:rPr>
          <w:b/>
        </w:rPr>
        <w:t xml:space="preserve">-ABSTRACT- </w:t>
      </w:r>
    </w:p>
    <w:p w:rsidR="00221081" w:rsidRDefault="00221081" w:rsidP="00221081">
      <w:pPr>
        <w:jc w:val="center"/>
        <w:rPr>
          <w:b/>
        </w:rPr>
      </w:pPr>
      <w:r w:rsidRPr="00B6732B">
        <w:rPr>
          <w:b/>
        </w:rPr>
        <w:t>ENVIRONMENT, DEVELOPMENT, AND PHYSIOLOGY: A SYSTHESIS</w:t>
      </w:r>
    </w:p>
    <w:p w:rsidR="00221081" w:rsidRDefault="00221081" w:rsidP="00221081">
      <w:pPr>
        <w:jc w:val="center"/>
        <w:rPr>
          <w:b/>
        </w:rPr>
      </w:pPr>
    </w:p>
    <w:p w:rsidR="00221081" w:rsidRDefault="00221081" w:rsidP="00221081">
      <w:pPr>
        <w:jc w:val="center"/>
        <w:rPr>
          <w:b/>
        </w:rPr>
      </w:pPr>
      <w:r>
        <w:rPr>
          <w:b/>
        </w:rPr>
        <w:t>Editors:  Warren Burggren and Ben Dubansky</w:t>
      </w:r>
    </w:p>
    <w:p w:rsidR="00221081" w:rsidRDefault="00221081" w:rsidP="00221081">
      <w:pPr>
        <w:pStyle w:val="PlainText"/>
        <w:rPr>
          <w:lang w:val="en-US"/>
        </w:rPr>
      </w:pPr>
    </w:p>
    <w:p w:rsidR="00221081" w:rsidRDefault="00221081" w:rsidP="00221081">
      <w:pPr>
        <w:pStyle w:val="PlainText"/>
        <w:rPr>
          <w:lang w:val="en-US"/>
        </w:rPr>
      </w:pPr>
    </w:p>
    <w:p w:rsidR="003B3259" w:rsidRDefault="00221081" w:rsidP="00221081">
      <w:pPr>
        <w:pStyle w:val="PlainText"/>
        <w:jc w:val="both"/>
        <w:rPr>
          <w:lang w:val="en-US"/>
        </w:rPr>
      </w:pPr>
      <w:r>
        <w:rPr>
          <w:lang w:val="en-US"/>
        </w:rPr>
        <w:t>The field of developmental physiology, by focusing on physiological function during ontogeny, is an integral part of evaluating and predicting the effects of a changing environment on animal populations.  Developmental physiology is especially relevant in the context of determining</w:t>
      </w:r>
      <w:r w:rsidR="003B3259">
        <w:rPr>
          <w:lang w:val="en-US"/>
        </w:rPr>
        <w:t xml:space="preserve"> </w:t>
      </w:r>
      <w:r>
        <w:rPr>
          <w:lang w:val="en-US"/>
        </w:rPr>
        <w:t xml:space="preserve">the sum of multiple biological levels of integration, the cooperation between biological systems, and the complex physiochemical dynamics of the environment.  In </w:t>
      </w:r>
      <w:r w:rsidRPr="008C6B8B">
        <w:rPr>
          <w:i/>
          <w:u w:val="single"/>
          <w:lang w:val="en-US"/>
        </w:rPr>
        <w:t>Environment, Development, and Physiology: A Synthesis</w:t>
      </w:r>
      <w:r>
        <w:rPr>
          <w:lang w:val="en-US"/>
        </w:rPr>
        <w:t>, we illustrate that the results of these interactions are more than the simple sum of the parts, especially when considering the multiplex of processes occurring during early development coupled with the wide range of possible environmental stressors.</w:t>
      </w:r>
    </w:p>
    <w:p w:rsidR="00221081" w:rsidRDefault="00221081" w:rsidP="00221081">
      <w:pPr>
        <w:pStyle w:val="PlainText"/>
        <w:jc w:val="both"/>
        <w:rPr>
          <w:lang w:val="en-US"/>
        </w:rPr>
      </w:pPr>
      <w:r>
        <w:rPr>
          <w:lang w:val="en-US"/>
        </w:rPr>
        <w:t xml:space="preserve">   </w:t>
      </w:r>
    </w:p>
    <w:p w:rsidR="00221081" w:rsidRDefault="00221081" w:rsidP="00221081">
      <w:pPr>
        <w:pStyle w:val="PlainText"/>
        <w:jc w:val="both"/>
        <w:rPr>
          <w:lang w:val="en-US"/>
        </w:rPr>
      </w:pPr>
      <w:r>
        <w:rPr>
          <w:lang w:val="en-US"/>
        </w:rPr>
        <w:t xml:space="preserve">This book offers a unique approach to explain the physiological </w:t>
      </w:r>
      <w:r w:rsidRPr="003B3259">
        <w:rPr>
          <w:highlight w:val="yellow"/>
          <w:lang w:val="en-US"/>
        </w:rPr>
        <w:t>constraints</w:t>
      </w:r>
      <w:r>
        <w:rPr>
          <w:lang w:val="en-US"/>
        </w:rPr>
        <w:t xml:space="preserve"> that developing animals face from both natural and anthropogenic stressors as we explore both current and time-honored methodologies used in laboratory and field-based studies.  </w:t>
      </w:r>
    </w:p>
    <w:p w:rsidR="00221081" w:rsidRDefault="00221081" w:rsidP="00221081">
      <w:pPr>
        <w:pStyle w:val="PlainText"/>
        <w:jc w:val="both"/>
        <w:rPr>
          <w:lang w:val="en-US"/>
        </w:rPr>
      </w:pPr>
    </w:p>
    <w:p w:rsidR="00221081" w:rsidRDefault="00221081" w:rsidP="00221081">
      <w:pPr>
        <w:pStyle w:val="PlainText"/>
        <w:jc w:val="both"/>
        <w:rPr>
          <w:lang w:val="en-US"/>
        </w:rPr>
      </w:pPr>
      <w:r>
        <w:rPr>
          <w:lang w:val="en-US"/>
        </w:rPr>
        <w:t xml:space="preserve">Intended for advanced students in the sciences and industry professionals, the </w:t>
      </w:r>
      <w:r w:rsidRPr="003B3259">
        <w:rPr>
          <w:highlight w:val="yellow"/>
          <w:lang w:val="en-US"/>
        </w:rPr>
        <w:t>constraints</w:t>
      </w:r>
      <w:r>
        <w:rPr>
          <w:lang w:val="en-US"/>
        </w:rPr>
        <w:t xml:space="preserve"> and power of developmental physiology research are outlined in thematic sections, each of which contain multiple chapters.  The themes discussed in detail in each section are then put into a “real world” perspective in “case studies” that draw upon real interactions between environment, development and physiology in a way that highlights the complexities of development in a changing environment, and the utility of developmental biology within the field of environmental sciences.  In doing so, this book explores current trends and perspectives in developmental physiology in an environmental context, where stochastic interactions necessitate a holistic approach to understanding environmental influences on development, and the effects of environmental stressors on the population at large.    </w:t>
      </w:r>
    </w:p>
    <w:p w:rsidR="00221081" w:rsidRDefault="00221081" w:rsidP="00221081">
      <w:pPr>
        <w:pStyle w:val="PlainText"/>
        <w:jc w:val="both"/>
        <w:rPr>
          <w:lang w:val="en-US"/>
        </w:rPr>
      </w:pPr>
    </w:p>
    <w:p w:rsidR="00221081" w:rsidRDefault="00221081" w:rsidP="00221081">
      <w:pPr>
        <w:jc w:val="both"/>
      </w:pPr>
      <w:r w:rsidRPr="008C6B8B">
        <w:rPr>
          <w:i/>
          <w:u w:val="single"/>
        </w:rPr>
        <w:t>Environment, Development, and Physiology: A Synthesis</w:t>
      </w:r>
      <w:r>
        <w:t xml:space="preserve"> differs from others through its highly integrative nature (hence, the post-colon component of the title – “A Synthesis”.  Rather than a loosely connected list of facts/topics, this book blends </w:t>
      </w:r>
      <w:commentRangeStart w:id="0"/>
      <w:r>
        <w:t>multiple fields of expertise</w:t>
      </w:r>
      <w:commentRangeEnd w:id="0"/>
      <w:r w:rsidR="003B3259">
        <w:rPr>
          <w:rStyle w:val="CommentReference"/>
        </w:rPr>
        <w:commentReference w:id="0"/>
      </w:r>
      <w:r>
        <w:t xml:space="preserve">.  In doing so, the book will help define the scientific collective within the highlighted fields of environmental science to both those readers that are outside of a particular field (students and professionals alike) and those that work within a field, where multiple iterations of the same job description exist.   </w:t>
      </w:r>
      <w:commentRangeStart w:id="1"/>
      <w:r>
        <w:t>Both the chapter descriptions and the author choice fully support this goal.</w:t>
      </w:r>
      <w:commentRangeEnd w:id="1"/>
      <w:r>
        <w:rPr>
          <w:rStyle w:val="CommentReference"/>
        </w:rPr>
        <w:commentReference w:id="1"/>
      </w:r>
      <w:r>
        <w:t xml:space="preserve">   </w:t>
      </w:r>
      <w:r w:rsidR="003B3259">
        <w:t>The editors and contributors of the book represent contemporary thought and experimentation in th</w:t>
      </w:r>
      <w:bookmarkStart w:id="2" w:name="_GoBack"/>
      <w:bookmarkEnd w:id="2"/>
      <w:r w:rsidR="003B3259">
        <w:t xml:space="preserve">eir respective fields – ranging from developmental physiology through </w:t>
      </w:r>
      <w:proofErr w:type="spellStart"/>
      <w:r w:rsidR="003B3259">
        <w:t>enivironmental</w:t>
      </w:r>
      <w:proofErr w:type="spellEnd"/>
      <w:r w:rsidR="003B3259">
        <w:t xml:space="preserve"> toxicology to medicine.  As such, this volume should have very wide appeal to any scientist or trainee interested in the nexus of environment, development and physiology</w:t>
      </w:r>
    </w:p>
    <w:p w:rsidR="00221081" w:rsidRPr="00B117A0" w:rsidRDefault="00221081" w:rsidP="00221081">
      <w:pPr>
        <w:jc w:val="both"/>
      </w:pPr>
      <w:proofErr w:type="gramStart"/>
      <w:r>
        <w:t xml:space="preserve">Incorporating a representation of virtually every field that surrounds the use of developing animals in environmental science, </w:t>
      </w:r>
      <w:r w:rsidRPr="008C6B8B">
        <w:rPr>
          <w:i/>
          <w:u w:val="single"/>
        </w:rPr>
        <w:t>Environment, Development, and Physiology: A Synthesis</w:t>
      </w:r>
      <w:r>
        <w:t xml:space="preserve"> is a contemporary synthesis of the current and emerging trends in this broad field.</w:t>
      </w:r>
      <w:proofErr w:type="gramEnd"/>
      <w:r>
        <w:t xml:space="preserve">   </w:t>
      </w:r>
      <w:proofErr w:type="gramStart"/>
      <w:r>
        <w:t>(REDUNDANT)?</w:t>
      </w:r>
      <w:proofErr w:type="gramEnd"/>
    </w:p>
    <w:p w:rsidR="00221081" w:rsidRDefault="00221081" w:rsidP="00221081">
      <w:pPr>
        <w:pStyle w:val="PlainText"/>
        <w:jc w:val="both"/>
        <w:rPr>
          <w:lang w:val="en-US"/>
        </w:rPr>
      </w:pPr>
      <w:r>
        <w:rPr>
          <w:lang w:val="en-US"/>
        </w:rPr>
        <w:lastRenderedPageBreak/>
        <w:t xml:space="preserve">. </w:t>
      </w:r>
    </w:p>
    <w:p w:rsidR="00221081" w:rsidRDefault="00221081" w:rsidP="00221081">
      <w:pPr>
        <w:pStyle w:val="PlainText"/>
        <w:jc w:val="both"/>
        <w:rPr>
          <w:lang w:val="en-US"/>
        </w:rPr>
      </w:pPr>
    </w:p>
    <w:p w:rsidR="006B3BB9" w:rsidRDefault="003B3259"/>
    <w:sectPr w:rsidR="006B3BB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ubansky, Benjamin" w:date="2014-05-16T17:54:00Z" w:initials="DB">
    <w:p w:rsidR="003B3259" w:rsidRPr="00B117A0" w:rsidRDefault="003B3259" w:rsidP="003B3259">
      <w:pPr>
        <w:jc w:val="both"/>
      </w:pPr>
      <w:r>
        <w:rPr>
          <w:rStyle w:val="CommentReference"/>
        </w:rPr>
        <w:annotationRef/>
      </w:r>
      <w:r>
        <w:t xml:space="preserve">Incorporating a representation of virtually every field that surrounds the use of developing animals in environmental science, </w:t>
      </w:r>
      <w:r w:rsidRPr="008C6B8B">
        <w:rPr>
          <w:i/>
          <w:u w:val="single"/>
        </w:rPr>
        <w:t>Environment, Development, and Physiology: A Synthesis</w:t>
      </w:r>
      <w:r>
        <w:t xml:space="preserve"> is a contemporary synthesis of the current and emerging trends in this broad field.   (REDUNDANT)?</w:t>
      </w:r>
    </w:p>
    <w:p w:rsidR="003B3259" w:rsidRDefault="003B3259">
      <w:pPr>
        <w:pStyle w:val="CommentText"/>
      </w:pPr>
    </w:p>
  </w:comment>
  <w:comment w:id="1" w:author="Dubansky, Benjamin" w:date="2014-05-16T16:32:00Z" w:initials="DB">
    <w:p w:rsidR="00221081" w:rsidRDefault="00221081" w:rsidP="00221081">
      <w:pPr>
        <w:pStyle w:val="CommentText"/>
      </w:pPr>
      <w:r>
        <w:rPr>
          <w:rStyle w:val="CommentReference"/>
        </w:rPr>
        <w:annotationRef/>
      </w:r>
      <w:r>
        <w:t>AWKWARD…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81"/>
    <w:rsid w:val="00221081"/>
    <w:rsid w:val="002D0D07"/>
    <w:rsid w:val="003B3259"/>
    <w:rsid w:val="0047565A"/>
    <w:rsid w:val="009B1C97"/>
    <w:rsid w:val="009B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0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1081"/>
    <w:pPr>
      <w:spacing w:after="0" w:line="240" w:lineRule="auto"/>
    </w:pPr>
    <w:rPr>
      <w:rFonts w:ascii="Calibri" w:hAnsi="Calibri"/>
      <w:szCs w:val="21"/>
      <w:lang w:val="da-DK"/>
    </w:rPr>
  </w:style>
  <w:style w:type="character" w:customStyle="1" w:styleId="PlainTextChar">
    <w:name w:val="Plain Text Char"/>
    <w:basedOn w:val="DefaultParagraphFont"/>
    <w:link w:val="PlainText"/>
    <w:uiPriority w:val="99"/>
    <w:rsid w:val="00221081"/>
    <w:rPr>
      <w:rFonts w:ascii="Calibri" w:hAnsi="Calibri"/>
      <w:szCs w:val="21"/>
      <w:lang w:val="da-DK"/>
    </w:rPr>
  </w:style>
  <w:style w:type="character" w:styleId="CommentReference">
    <w:name w:val="annotation reference"/>
    <w:basedOn w:val="DefaultParagraphFont"/>
    <w:uiPriority w:val="99"/>
    <w:semiHidden/>
    <w:unhideWhenUsed/>
    <w:rsid w:val="00221081"/>
    <w:rPr>
      <w:sz w:val="16"/>
      <w:szCs w:val="16"/>
    </w:rPr>
  </w:style>
  <w:style w:type="paragraph" w:styleId="CommentText">
    <w:name w:val="annotation text"/>
    <w:basedOn w:val="Normal"/>
    <w:link w:val="CommentTextChar"/>
    <w:uiPriority w:val="99"/>
    <w:semiHidden/>
    <w:unhideWhenUsed/>
    <w:rsid w:val="00221081"/>
    <w:pPr>
      <w:spacing w:line="240" w:lineRule="auto"/>
    </w:pPr>
    <w:rPr>
      <w:sz w:val="20"/>
      <w:szCs w:val="20"/>
    </w:rPr>
  </w:style>
  <w:style w:type="character" w:customStyle="1" w:styleId="CommentTextChar">
    <w:name w:val="Comment Text Char"/>
    <w:basedOn w:val="DefaultParagraphFont"/>
    <w:link w:val="CommentText"/>
    <w:uiPriority w:val="99"/>
    <w:semiHidden/>
    <w:rsid w:val="00221081"/>
    <w:rPr>
      <w:sz w:val="20"/>
      <w:szCs w:val="20"/>
    </w:rPr>
  </w:style>
  <w:style w:type="paragraph" w:styleId="BalloonText">
    <w:name w:val="Balloon Text"/>
    <w:basedOn w:val="Normal"/>
    <w:link w:val="BalloonTextChar"/>
    <w:uiPriority w:val="99"/>
    <w:semiHidden/>
    <w:unhideWhenUsed/>
    <w:rsid w:val="00221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08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B3259"/>
    <w:rPr>
      <w:b/>
      <w:bCs/>
    </w:rPr>
  </w:style>
  <w:style w:type="character" w:customStyle="1" w:styleId="CommentSubjectChar">
    <w:name w:val="Comment Subject Char"/>
    <w:basedOn w:val="CommentTextChar"/>
    <w:link w:val="CommentSubject"/>
    <w:uiPriority w:val="99"/>
    <w:semiHidden/>
    <w:rsid w:val="003B32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0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1081"/>
    <w:pPr>
      <w:spacing w:after="0" w:line="240" w:lineRule="auto"/>
    </w:pPr>
    <w:rPr>
      <w:rFonts w:ascii="Calibri" w:hAnsi="Calibri"/>
      <w:szCs w:val="21"/>
      <w:lang w:val="da-DK"/>
    </w:rPr>
  </w:style>
  <w:style w:type="character" w:customStyle="1" w:styleId="PlainTextChar">
    <w:name w:val="Plain Text Char"/>
    <w:basedOn w:val="DefaultParagraphFont"/>
    <w:link w:val="PlainText"/>
    <w:uiPriority w:val="99"/>
    <w:rsid w:val="00221081"/>
    <w:rPr>
      <w:rFonts w:ascii="Calibri" w:hAnsi="Calibri"/>
      <w:szCs w:val="21"/>
      <w:lang w:val="da-DK"/>
    </w:rPr>
  </w:style>
  <w:style w:type="character" w:styleId="CommentReference">
    <w:name w:val="annotation reference"/>
    <w:basedOn w:val="DefaultParagraphFont"/>
    <w:uiPriority w:val="99"/>
    <w:semiHidden/>
    <w:unhideWhenUsed/>
    <w:rsid w:val="00221081"/>
    <w:rPr>
      <w:sz w:val="16"/>
      <w:szCs w:val="16"/>
    </w:rPr>
  </w:style>
  <w:style w:type="paragraph" w:styleId="CommentText">
    <w:name w:val="annotation text"/>
    <w:basedOn w:val="Normal"/>
    <w:link w:val="CommentTextChar"/>
    <w:uiPriority w:val="99"/>
    <w:semiHidden/>
    <w:unhideWhenUsed/>
    <w:rsid w:val="00221081"/>
    <w:pPr>
      <w:spacing w:line="240" w:lineRule="auto"/>
    </w:pPr>
    <w:rPr>
      <w:sz w:val="20"/>
      <w:szCs w:val="20"/>
    </w:rPr>
  </w:style>
  <w:style w:type="character" w:customStyle="1" w:styleId="CommentTextChar">
    <w:name w:val="Comment Text Char"/>
    <w:basedOn w:val="DefaultParagraphFont"/>
    <w:link w:val="CommentText"/>
    <w:uiPriority w:val="99"/>
    <w:semiHidden/>
    <w:rsid w:val="00221081"/>
    <w:rPr>
      <w:sz w:val="20"/>
      <w:szCs w:val="20"/>
    </w:rPr>
  </w:style>
  <w:style w:type="paragraph" w:styleId="BalloonText">
    <w:name w:val="Balloon Text"/>
    <w:basedOn w:val="Normal"/>
    <w:link w:val="BalloonTextChar"/>
    <w:uiPriority w:val="99"/>
    <w:semiHidden/>
    <w:unhideWhenUsed/>
    <w:rsid w:val="00221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08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B3259"/>
    <w:rPr>
      <w:b/>
      <w:bCs/>
    </w:rPr>
  </w:style>
  <w:style w:type="character" w:customStyle="1" w:styleId="CommentSubjectChar">
    <w:name w:val="Comment Subject Char"/>
    <w:basedOn w:val="CommentTextChar"/>
    <w:link w:val="CommentSubject"/>
    <w:uiPriority w:val="99"/>
    <w:semiHidden/>
    <w:rsid w:val="003B32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Burggren, Warren</dc:creator>
  <cp:lastModifiedBy>Dubansky, Benjamin</cp:lastModifiedBy>
  <cp:revision>2</cp:revision>
  <dcterms:created xsi:type="dcterms:W3CDTF">2014-05-16T22:55:00Z</dcterms:created>
  <dcterms:modified xsi:type="dcterms:W3CDTF">2014-05-16T22:55:00Z</dcterms:modified>
</cp:coreProperties>
</file>